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eastAsia="宋体" w:cs="Calibri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Calibri"/>
          <w:b/>
          <w:bCs/>
          <w:kern w:val="0"/>
          <w:sz w:val="32"/>
          <w:szCs w:val="32"/>
          <w:lang w:val="en-US" w:eastAsia="zh-CN"/>
        </w:rPr>
        <w:t>设备</w:t>
      </w:r>
      <w:r>
        <w:rPr>
          <w:rFonts w:hint="eastAsia" w:ascii="宋体" w:hAnsi="宋体" w:eastAsia="宋体" w:cs="Calibri"/>
          <w:b/>
          <w:bCs/>
          <w:kern w:val="0"/>
          <w:sz w:val="32"/>
          <w:szCs w:val="32"/>
        </w:rPr>
        <w:t>安全检查</w:t>
      </w:r>
      <w:r>
        <w:rPr>
          <w:rFonts w:hint="eastAsia" w:ascii="宋体" w:hAnsi="宋体" w:eastAsia="宋体" w:cs="Calibri"/>
          <w:b/>
          <w:bCs/>
          <w:kern w:val="0"/>
          <w:sz w:val="32"/>
          <w:szCs w:val="32"/>
          <w:lang w:val="en-US" w:eastAsia="zh-CN"/>
        </w:rPr>
        <w:t>表</w:t>
      </w:r>
    </w:p>
    <w:p>
      <w:pPr>
        <w:widowControl/>
        <w:rPr>
          <w:rFonts w:ascii="Calibri" w:hAnsi="Calibri" w:eastAsia="宋体" w:cs="Calibri"/>
          <w:kern w:val="0"/>
          <w:sz w:val="32"/>
          <w:szCs w:val="32"/>
          <w:u w:val="single"/>
        </w:rPr>
      </w:pPr>
      <w:r>
        <w:rPr>
          <w:rFonts w:hint="eastAsia" w:ascii="Calibri" w:hAnsi="Calibri" w:eastAsia="宋体" w:cs="Calibri"/>
          <w:kern w:val="0"/>
          <w:sz w:val="32"/>
          <w:szCs w:val="32"/>
        </w:rPr>
        <w:t xml:space="preserve">  单位</w:t>
      </w:r>
      <w:r>
        <w:rPr>
          <w:rFonts w:hint="eastAsia" w:ascii="Calibri" w:hAnsi="Calibri" w:eastAsia="宋体" w:cs="Calibri"/>
          <w:kern w:val="0"/>
          <w:sz w:val="32"/>
          <w:szCs w:val="32"/>
          <w:lang w:eastAsia="zh-CN"/>
        </w:rPr>
        <w:t>：</w:t>
      </w:r>
    </w:p>
    <w:tbl>
      <w:tblPr>
        <w:tblStyle w:val="4"/>
        <w:tblW w:w="86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"/>
        <w:gridCol w:w="925"/>
        <w:gridCol w:w="1090"/>
        <w:gridCol w:w="960"/>
        <w:gridCol w:w="1590"/>
        <w:gridCol w:w="1210"/>
        <w:gridCol w:w="800"/>
        <w:gridCol w:w="580"/>
        <w:gridCol w:w="52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9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  <w:t>地点</w:t>
            </w:r>
          </w:p>
        </w:tc>
        <w:tc>
          <w:tcPr>
            <w:tcW w:w="6575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检查内容</w:t>
            </w:r>
            <w:bookmarkStart w:id="0" w:name="_GoBack"/>
            <w:bookmarkEnd w:id="0"/>
          </w:p>
        </w:tc>
        <w:tc>
          <w:tcPr>
            <w:tcW w:w="110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宋体" w:hAnsi="宋体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9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设备周边</w:t>
            </w:r>
            <w:r>
              <w:rPr>
                <w:rFonts w:hint="eastAsia"/>
                <w:sz w:val="18"/>
                <w:szCs w:val="18"/>
              </w:rPr>
              <w:t>无杂物或易燃易爆物品</w:t>
            </w:r>
          </w:p>
        </w:tc>
        <w:tc>
          <w:tcPr>
            <w:tcW w:w="10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Calibri" w:hAnsi="Calibri" w:cs="Calibri"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无</w:t>
            </w:r>
            <w:r>
              <w:rPr>
                <w:rFonts w:hint="eastAsia"/>
                <w:sz w:val="18"/>
                <w:szCs w:val="18"/>
              </w:rPr>
              <w:t>私拉乱接、违章用电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仪表指示灯显示无误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cs="Calibri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18"/>
                <w:szCs w:val="18"/>
                <w:lang w:val="en-US" w:eastAsia="zh-CN"/>
              </w:rPr>
              <w:t>无形、色、温、声、味、烧蚀、水迹、老化等变化</w:t>
            </w:r>
          </w:p>
        </w:tc>
        <w:tc>
          <w:tcPr>
            <w:tcW w:w="15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18"/>
                <w:szCs w:val="18"/>
                <w:lang w:val="en-US" w:eastAsia="zh-CN"/>
              </w:rPr>
              <w:t>各连接点螺栓无松动，破损裂缝，积尘、污损、设备间内无渗漏，消防设施齐全且有效</w:t>
            </w:r>
          </w:p>
        </w:tc>
        <w:tc>
          <w:tcPr>
            <w:tcW w:w="12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18"/>
                <w:szCs w:val="18"/>
                <w:lang w:val="en-US" w:eastAsia="zh-CN"/>
              </w:rPr>
              <w:t>轮有罩，井有盖，门有锁，危险区域有提示牌、通道畅通无阻</w:t>
            </w:r>
          </w:p>
        </w:tc>
        <w:tc>
          <w:tcPr>
            <w:tcW w:w="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18"/>
                <w:szCs w:val="18"/>
                <w:lang w:val="en-US" w:eastAsia="zh-CN"/>
              </w:rPr>
              <w:t>其它故障或隐患现象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kern w:val="0"/>
                <w:sz w:val="18"/>
                <w:szCs w:val="18"/>
              </w:rPr>
              <w:t>检查人</w:t>
            </w:r>
          </w:p>
        </w:tc>
        <w:tc>
          <w:tcPr>
            <w:tcW w:w="5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宋体" w:hAnsi="宋体" w:eastAsia="宋体" w:cs="Calibri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kern w:val="0"/>
                <w:sz w:val="18"/>
                <w:szCs w:val="18"/>
                <w:lang w:val="en-US" w:eastAsia="zh-CN"/>
              </w:rPr>
              <w:t>检查时间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88"/>
    <w:rsid w:val="00057C9E"/>
    <w:rsid w:val="00225911"/>
    <w:rsid w:val="00584607"/>
    <w:rsid w:val="00A12358"/>
    <w:rsid w:val="00C23881"/>
    <w:rsid w:val="00E04888"/>
    <w:rsid w:val="03F47D45"/>
    <w:rsid w:val="30BE1EE4"/>
    <w:rsid w:val="49881A80"/>
    <w:rsid w:val="6EA3193E"/>
    <w:rsid w:val="735846BE"/>
    <w:rsid w:val="7DCE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343</Characters>
  <Lines>2</Lines>
  <Paragraphs>1</Paragraphs>
  <TotalTime>8</TotalTime>
  <ScaleCrop>false</ScaleCrop>
  <LinksUpToDate>false</LinksUpToDate>
  <CharactersWithSpaces>402</CharactersWithSpaces>
  <Application>WPS Office_11.8.2.12014_F1E327BC-269C-435d-A152-05C5408002CA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2020-05-18T06:23:00Z</dcterms:created>
  <dc:creator>测试用户1</dc:creator>
  <cp:lastModifiedBy>李更杰</cp:lastModifiedBy>
  <dcterms:modified xsi:type="dcterms:W3CDTF">2024-06-13T08:44:22Z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2052-11.8.2.12014</vt:lpwstr>
  </property>
  <property fmtid="{D5CDD505-2E9C-101B-9397-08002B2CF9AE}" pid="3" name="ICV">
    <vt:lpwstr>7DDBAF16D72448D18ED78010E328AFDB</vt:lpwstr>
  </property>
</Properties>
</file>